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9FA" w:rsidRDefault="008249FA" w:rsidP="008249FA"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00.95pt;margin-top:52.9pt;width:180.6pt;height:33.4pt;z-index:251660288;mso-width-percent:400;mso-height-percent:200;mso-width-percent:400;mso-height-percent:200;mso-width-relative:margin;mso-height-relative:margin">
            <v:textbox style="mso-fit-shape-to-text:t">
              <w:txbxContent>
                <w:p w:rsidR="008249FA" w:rsidRDefault="008249FA">
                  <w:r>
                    <w:rPr>
                      <w:noProof/>
                      <w:lang w:eastAsia="fr-FR"/>
                    </w:rPr>
                    <w:t>ce que j’obtiens</w:t>
                  </w:r>
                </w:p>
              </w:txbxContent>
            </v:textbox>
          </v:shape>
        </w:pict>
      </w:r>
      <w:r>
        <w:t>1</w:t>
      </w:r>
      <w:r w:rsidR="008C74B5">
        <w:rPr>
          <w:noProof/>
          <w:lang w:eastAsia="fr-FR"/>
        </w:rPr>
        <w:drawing>
          <wp:inline distT="0" distB="0" distL="0" distR="0">
            <wp:extent cx="2390775" cy="1800225"/>
            <wp:effectExtent l="1905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74B5" w:rsidRDefault="008C74B5">
      <w:pPr>
        <w:rPr>
          <w:noProof/>
          <w:lang w:eastAsia="fr-FR"/>
        </w:rPr>
      </w:pPr>
    </w:p>
    <w:p w:rsidR="008C74B5" w:rsidRDefault="008C74B5">
      <w:pPr>
        <w:rPr>
          <w:noProof/>
          <w:lang w:eastAsia="fr-FR"/>
        </w:rPr>
      </w:pPr>
    </w:p>
    <w:p w:rsidR="008249FA" w:rsidRDefault="008249FA" w:rsidP="008249FA">
      <w:r>
        <w:rPr>
          <w:noProof/>
        </w:rPr>
        <w:pict>
          <v:shape id="_x0000_s1027" type="#_x0000_t202" style="position:absolute;margin-left:206.95pt;margin-top:46.25pt;width:180.6pt;height:33.4pt;z-index:251662336;mso-width-percent:400;mso-height-percent:200;mso-width-percent:400;mso-height-percent:200;mso-width-relative:margin;mso-height-relative:margin">
            <v:textbox style="mso-fit-shape-to-text:t">
              <w:txbxContent>
                <w:p w:rsidR="008249FA" w:rsidRDefault="008249FA">
                  <w:r>
                    <w:t>Ce qu’il faut faire</w:t>
                  </w:r>
                </w:p>
              </w:txbxContent>
            </v:textbox>
          </v:shape>
        </w:pict>
      </w:r>
      <w:r>
        <w:t>1</w:t>
      </w:r>
      <w:r w:rsidR="008C74B5">
        <w:rPr>
          <w:noProof/>
          <w:lang w:eastAsia="fr-FR"/>
        </w:rPr>
        <w:drawing>
          <wp:inline distT="0" distB="0" distL="0" distR="0">
            <wp:extent cx="2333625" cy="1657350"/>
            <wp:effectExtent l="19050" t="0" r="9525" b="0"/>
            <wp:docPr id="2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2858" w:rsidRDefault="004F2858"/>
    <w:p w:rsidR="008C74B5" w:rsidRDefault="008249FA">
      <w:pPr>
        <w:rPr>
          <w:noProof/>
          <w:lang w:eastAsia="fr-FR"/>
        </w:rPr>
      </w:pPr>
      <w:r>
        <w:rPr>
          <w:noProof/>
          <w:lang w:eastAsia="fr-FR"/>
        </w:rPr>
        <w:pict>
          <v:shape id="_x0000_s1028" type="#_x0000_t202" style="position:absolute;margin-left:213.35pt;margin-top:30.55pt;width:174.6pt;height:33.4pt;z-index:251664384;mso-height-percent:200;mso-height-percent:200;mso-width-relative:margin;mso-height-relative:margin">
            <v:textbox style="mso-fit-shape-to-text:t">
              <w:txbxContent>
                <w:p w:rsidR="008249FA" w:rsidRDefault="008249FA">
                  <w:r>
                    <w:t>Ce que j’obtiens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t>2</w:t>
      </w:r>
      <w:r w:rsidR="008C74B5">
        <w:rPr>
          <w:noProof/>
          <w:lang w:eastAsia="fr-FR"/>
        </w:rPr>
        <w:drawing>
          <wp:inline distT="0" distB="0" distL="0" distR="0">
            <wp:extent cx="2543175" cy="1495425"/>
            <wp:effectExtent l="19050" t="0" r="9525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74B5" w:rsidRDefault="008249FA">
      <w:r>
        <w:rPr>
          <w:noProof/>
        </w:rPr>
        <w:pict>
          <v:shape id="_x0000_s1029" type="#_x0000_t202" style="position:absolute;margin-left:207.35pt;margin-top:34.6pt;width:180.65pt;height:33.4pt;z-index:251666432;mso-width-percent:400;mso-height-percent:200;mso-width-percent:400;mso-height-percent:200;mso-width-relative:margin;mso-height-relative:margin">
            <v:textbox style="mso-fit-shape-to-text:t">
              <w:txbxContent>
                <w:p w:rsidR="008249FA" w:rsidRDefault="008249FA">
                  <w:r>
                    <w:t>Ce qu’il faut faire</w:t>
                  </w:r>
                </w:p>
              </w:txbxContent>
            </v:textbox>
          </v:shape>
        </w:pict>
      </w:r>
      <w:r>
        <w:t>2</w:t>
      </w:r>
      <w:r w:rsidR="008C74B5">
        <w:rPr>
          <w:noProof/>
          <w:lang w:eastAsia="fr-FR"/>
        </w:rPr>
        <w:drawing>
          <wp:inline distT="0" distB="0" distL="0" distR="0">
            <wp:extent cx="2219325" cy="1524000"/>
            <wp:effectExtent l="19050" t="0" r="9525" b="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C74B5" w:rsidSect="004F28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C74B5"/>
    <w:rsid w:val="000B4825"/>
    <w:rsid w:val="002B636A"/>
    <w:rsid w:val="004F2858"/>
    <w:rsid w:val="008249FA"/>
    <w:rsid w:val="008C74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85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C74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C74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maison</dc:creator>
  <cp:lastModifiedBy>maison</cp:lastModifiedBy>
  <cp:revision>1</cp:revision>
  <dcterms:created xsi:type="dcterms:W3CDTF">2018-12-28T08:51:00Z</dcterms:created>
  <dcterms:modified xsi:type="dcterms:W3CDTF">2018-12-28T09:07:00Z</dcterms:modified>
</cp:coreProperties>
</file>